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079D3" w14:textId="1C7AF2CA" w:rsidR="006D1C44" w:rsidRDefault="006D1C44" w:rsidP="006D1C44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C93F03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 xml:space="preserve">Załącznik nr </w:t>
      </w:r>
      <w:r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5</w:t>
      </w:r>
    </w:p>
    <w:p w14:paraId="33C0FF2F" w14:textId="77777777" w:rsidR="006D1C44" w:rsidRPr="009168A5" w:rsidRDefault="006D1C44" w:rsidP="006D1C44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</w:p>
    <w:p w14:paraId="60D7A1D6" w14:textId="31622039" w:rsidR="006E267D" w:rsidRPr="006D1C44" w:rsidRDefault="002E0A2F" w:rsidP="006D1C44">
      <w:pPr>
        <w:jc w:val="center"/>
        <w:rPr>
          <w:b/>
          <w:bCs/>
        </w:rPr>
      </w:pPr>
      <w:r w:rsidRPr="002E0A2F">
        <w:rPr>
          <w:b/>
          <w:bCs/>
        </w:rPr>
        <w:t>Lista kontrolna dla podmiotów, którym zamierza się powierzyć przetwarzanie danych osobowych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033"/>
        <w:gridCol w:w="1916"/>
        <w:gridCol w:w="3544"/>
      </w:tblGrid>
      <w:tr w:rsidR="006E267D" w:rsidRPr="005820C2" w14:paraId="214D76AE" w14:textId="77777777" w:rsidTr="00366942">
        <w:trPr>
          <w:tblHeader/>
        </w:trPr>
        <w:tc>
          <w:tcPr>
            <w:tcW w:w="4033" w:type="dxa"/>
            <w:shd w:val="clear" w:color="auto" w:fill="00B050"/>
          </w:tcPr>
          <w:p w14:paraId="4B687D56" w14:textId="514F64EA" w:rsidR="006E267D" w:rsidRPr="005820C2" w:rsidRDefault="002E0A2F" w:rsidP="00366942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b/>
                <w:bCs/>
                <w:color w:val="FFFFFF" w:themeColor="background1"/>
                <w:sz w:val="22"/>
                <w:szCs w:val="22"/>
              </w:rPr>
              <w:t>Obowiązek</w:t>
            </w:r>
          </w:p>
        </w:tc>
        <w:tc>
          <w:tcPr>
            <w:tcW w:w="1916" w:type="dxa"/>
            <w:shd w:val="clear" w:color="auto" w:fill="00B050"/>
          </w:tcPr>
          <w:p w14:paraId="029D29FB" w14:textId="77777777" w:rsidR="006E267D" w:rsidRPr="005820C2" w:rsidRDefault="006E267D" w:rsidP="00366942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5820C2">
              <w:rPr>
                <w:b/>
                <w:bCs/>
                <w:color w:val="FFFFFF" w:themeColor="background1"/>
                <w:sz w:val="22"/>
                <w:szCs w:val="22"/>
              </w:rPr>
              <w:t>Status</w:t>
            </w:r>
          </w:p>
        </w:tc>
        <w:tc>
          <w:tcPr>
            <w:tcW w:w="3544" w:type="dxa"/>
            <w:shd w:val="clear" w:color="auto" w:fill="00B050"/>
          </w:tcPr>
          <w:p w14:paraId="62603E93" w14:textId="77777777" w:rsidR="006E267D" w:rsidRPr="005820C2" w:rsidRDefault="006E267D" w:rsidP="00366942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5820C2">
              <w:rPr>
                <w:b/>
                <w:bCs/>
                <w:color w:val="FFFFFF" w:themeColor="background1"/>
                <w:sz w:val="22"/>
                <w:szCs w:val="22"/>
              </w:rPr>
              <w:t>Uwagi</w:t>
            </w:r>
          </w:p>
        </w:tc>
      </w:tr>
      <w:tr w:rsidR="006E267D" w:rsidRPr="005820C2" w14:paraId="38CF5965" w14:textId="77777777" w:rsidTr="00366942">
        <w:tc>
          <w:tcPr>
            <w:tcW w:w="4033" w:type="dxa"/>
          </w:tcPr>
          <w:p w14:paraId="33CEC38F" w14:textId="79425D75" w:rsidR="006E267D" w:rsidRPr="005820C2" w:rsidRDefault="002E0A2F" w:rsidP="003669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Podmiot</w:t>
            </w:r>
            <w:r w:rsidR="006E267D" w:rsidRPr="005820C2">
              <w:rPr>
                <w:sz w:val="22"/>
                <w:szCs w:val="22"/>
              </w:rPr>
              <w:t xml:space="preserve"> prowadzi rejestr czynności przetwarzania danych</w:t>
            </w:r>
            <w:r w:rsidR="006E267D">
              <w:rPr>
                <w:sz w:val="22"/>
                <w:szCs w:val="22"/>
              </w:rPr>
              <w:t xml:space="preserve"> dla danych, których jest </w:t>
            </w:r>
            <w:r>
              <w:rPr>
                <w:sz w:val="22"/>
                <w:szCs w:val="22"/>
              </w:rPr>
              <w:t>procesorem (podmiotem przetwarzającym dane na podstawie umowy powierzenia przetwarzania danych)</w:t>
            </w:r>
          </w:p>
        </w:tc>
        <w:tc>
          <w:tcPr>
            <w:tcW w:w="1916" w:type="dxa"/>
          </w:tcPr>
          <w:p w14:paraId="1E311054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03562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5B4C3603" w14:textId="100162D0" w:rsidR="006E267D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7585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74916A74" w14:textId="28C74A90" w:rsidR="002E0A2F" w:rsidRDefault="00000000" w:rsidP="002E0A2F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24558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0A2F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E0A2F" w:rsidRPr="005820C2">
              <w:rPr>
                <w:spacing w:val="-29"/>
                <w:sz w:val="22"/>
                <w:szCs w:val="22"/>
              </w:rPr>
              <w:t xml:space="preserve">  nie</w:t>
            </w:r>
            <w:r w:rsidR="002E0A2F">
              <w:rPr>
                <w:spacing w:val="-29"/>
                <w:sz w:val="22"/>
                <w:szCs w:val="22"/>
              </w:rPr>
              <w:t xml:space="preserve"> dotyczy</w:t>
            </w:r>
          </w:p>
          <w:p w14:paraId="2038857B" w14:textId="77777777" w:rsidR="002E0A2F" w:rsidRDefault="002E0A2F" w:rsidP="00366942">
            <w:pPr>
              <w:spacing w:after="0"/>
              <w:rPr>
                <w:spacing w:val="-29"/>
                <w:sz w:val="22"/>
                <w:szCs w:val="22"/>
              </w:rPr>
            </w:pPr>
          </w:p>
          <w:p w14:paraId="542045C2" w14:textId="77777777" w:rsidR="002E0A2F" w:rsidRPr="005820C2" w:rsidRDefault="002E0A2F" w:rsidP="00366942">
            <w:pPr>
              <w:spacing w:after="0"/>
              <w:rPr>
                <w:spacing w:val="-29"/>
                <w:sz w:val="22"/>
                <w:szCs w:val="22"/>
              </w:rPr>
            </w:pPr>
          </w:p>
          <w:p w14:paraId="15C10695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29262E6A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3AA2AD5F" w14:textId="77777777" w:rsidTr="00366942">
        <w:tc>
          <w:tcPr>
            <w:tcW w:w="4033" w:type="dxa"/>
          </w:tcPr>
          <w:p w14:paraId="6DE12824" w14:textId="3CF4C54D" w:rsidR="006E267D" w:rsidRPr="005820C2" w:rsidRDefault="002E0A2F" w:rsidP="003669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Przeprowadzono</w:t>
            </w:r>
            <w:r w:rsidR="006E267D" w:rsidRPr="005820C2">
              <w:rPr>
                <w:sz w:val="22"/>
                <w:szCs w:val="22"/>
              </w:rPr>
              <w:t xml:space="preserve"> i udokumentowano analizę ryzyka</w:t>
            </w:r>
            <w:r w:rsidR="006E267D">
              <w:rPr>
                <w:sz w:val="22"/>
                <w:szCs w:val="22"/>
              </w:rPr>
              <w:t xml:space="preserve"> związanego z przetwarzaniem danych osobowych</w:t>
            </w:r>
          </w:p>
        </w:tc>
        <w:tc>
          <w:tcPr>
            <w:tcW w:w="1916" w:type="dxa"/>
          </w:tcPr>
          <w:p w14:paraId="71CDE137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83018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0245E9CE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41337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4F2729D3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2C7C6104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2FC0E98C" w14:textId="77777777" w:rsidTr="00366942">
        <w:tc>
          <w:tcPr>
            <w:tcW w:w="4033" w:type="dxa"/>
          </w:tcPr>
          <w:p w14:paraId="0DE1E3F7" w14:textId="77777777" w:rsidR="006E267D" w:rsidRPr="005820C2" w:rsidRDefault="006E267D" w:rsidP="00366942">
            <w:pPr>
              <w:rPr>
                <w:sz w:val="22"/>
                <w:szCs w:val="22"/>
              </w:rPr>
            </w:pPr>
            <w:r w:rsidRPr="005820C2">
              <w:rPr>
                <w:sz w:val="22"/>
                <w:szCs w:val="22"/>
              </w:rPr>
              <w:t xml:space="preserve">Wprowadzono adekwatne </w:t>
            </w:r>
            <w:r>
              <w:rPr>
                <w:sz w:val="22"/>
                <w:szCs w:val="22"/>
              </w:rPr>
              <w:t xml:space="preserve">do wyników analizy ryzyka </w:t>
            </w:r>
            <w:r w:rsidRPr="005820C2">
              <w:rPr>
                <w:sz w:val="22"/>
                <w:szCs w:val="22"/>
              </w:rPr>
              <w:t>zabezpieczenia danych</w:t>
            </w:r>
          </w:p>
        </w:tc>
        <w:tc>
          <w:tcPr>
            <w:tcW w:w="1916" w:type="dxa"/>
          </w:tcPr>
          <w:p w14:paraId="2DF33507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954855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66460D28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62486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2873998A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75D60D16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2DA3C283" w14:textId="77777777" w:rsidTr="00366942">
        <w:tc>
          <w:tcPr>
            <w:tcW w:w="4033" w:type="dxa"/>
          </w:tcPr>
          <w:p w14:paraId="6E80C9F4" w14:textId="77777777" w:rsidR="006E267D" w:rsidRPr="005820C2" w:rsidRDefault="006E267D" w:rsidP="00366942">
            <w:pPr>
              <w:rPr>
                <w:sz w:val="22"/>
                <w:szCs w:val="22"/>
              </w:rPr>
            </w:pPr>
            <w:r w:rsidRPr="005820C2">
              <w:rPr>
                <w:sz w:val="22"/>
                <w:szCs w:val="22"/>
              </w:rPr>
              <w:t>Opracowano politykę bezpieczeństwa danych</w:t>
            </w:r>
            <w:r>
              <w:rPr>
                <w:sz w:val="22"/>
                <w:szCs w:val="22"/>
              </w:rPr>
              <w:t xml:space="preserve"> lub inny wewnętrzny dokument porządkujący przetwarzanie danych</w:t>
            </w:r>
          </w:p>
        </w:tc>
        <w:tc>
          <w:tcPr>
            <w:tcW w:w="1916" w:type="dxa"/>
          </w:tcPr>
          <w:p w14:paraId="5DD0905F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2013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253F7ABC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922035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0F543932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2D22DDCD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7D98C7F0" w14:textId="77777777" w:rsidTr="00366942">
        <w:tc>
          <w:tcPr>
            <w:tcW w:w="4033" w:type="dxa"/>
          </w:tcPr>
          <w:p w14:paraId="7E69E88A" w14:textId="77777777" w:rsidR="006E267D" w:rsidRPr="005820C2" w:rsidRDefault="006E267D" w:rsidP="00366942">
            <w:pPr>
              <w:rPr>
                <w:sz w:val="22"/>
                <w:szCs w:val="22"/>
              </w:rPr>
            </w:pPr>
            <w:r w:rsidRPr="005820C2">
              <w:rPr>
                <w:sz w:val="22"/>
                <w:szCs w:val="22"/>
              </w:rPr>
              <w:t xml:space="preserve">Wyznaczono </w:t>
            </w:r>
            <w:r>
              <w:rPr>
                <w:sz w:val="22"/>
                <w:szCs w:val="22"/>
              </w:rPr>
              <w:t xml:space="preserve">Inspektora Ochrony Danych lub </w:t>
            </w:r>
            <w:r w:rsidRPr="005820C2">
              <w:rPr>
                <w:sz w:val="22"/>
                <w:szCs w:val="22"/>
              </w:rPr>
              <w:t>osobę odpowiedzialną za bezpieczeństwo danych</w:t>
            </w:r>
          </w:p>
        </w:tc>
        <w:tc>
          <w:tcPr>
            <w:tcW w:w="1916" w:type="dxa"/>
          </w:tcPr>
          <w:p w14:paraId="400AE4E1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89415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7CFB5132" w14:textId="77777777" w:rsidR="006E267D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44637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5066D39D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97412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 dotyczy</w:t>
            </w:r>
          </w:p>
          <w:p w14:paraId="13D10FF8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565E6014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67398A69" w14:textId="77777777" w:rsidTr="00366942">
        <w:tc>
          <w:tcPr>
            <w:tcW w:w="4033" w:type="dxa"/>
          </w:tcPr>
          <w:p w14:paraId="693B38DF" w14:textId="77777777" w:rsidR="006E267D" w:rsidRPr="005820C2" w:rsidRDefault="006E267D" w:rsidP="00366942">
            <w:pPr>
              <w:rPr>
                <w:sz w:val="22"/>
                <w:szCs w:val="22"/>
              </w:rPr>
            </w:pPr>
            <w:r w:rsidRPr="005820C2">
              <w:rPr>
                <w:sz w:val="22"/>
                <w:szCs w:val="22"/>
              </w:rPr>
              <w:t xml:space="preserve">Każda osoba dopuszczona do przetwarzania danych </w:t>
            </w:r>
            <w:r>
              <w:rPr>
                <w:sz w:val="22"/>
                <w:szCs w:val="22"/>
              </w:rPr>
              <w:t>posiada imienne upoważnienie do przetwarzania</w:t>
            </w:r>
          </w:p>
        </w:tc>
        <w:tc>
          <w:tcPr>
            <w:tcW w:w="1916" w:type="dxa"/>
          </w:tcPr>
          <w:p w14:paraId="2001B86D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8732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7D0CF946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08079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75C3DDCD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7620E68C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64FA307E" w14:textId="77777777" w:rsidTr="00366942">
        <w:tc>
          <w:tcPr>
            <w:tcW w:w="4033" w:type="dxa"/>
          </w:tcPr>
          <w:p w14:paraId="257FBA3C" w14:textId="77777777" w:rsidR="006E267D" w:rsidRPr="005820C2" w:rsidRDefault="006E267D" w:rsidP="00366942">
            <w:pPr>
              <w:rPr>
                <w:sz w:val="22"/>
                <w:szCs w:val="22"/>
              </w:rPr>
            </w:pPr>
            <w:r w:rsidRPr="005820C2">
              <w:rPr>
                <w:sz w:val="22"/>
                <w:szCs w:val="22"/>
              </w:rPr>
              <w:t>Każda osoba dopuszczona do przetwarzania danych podpisała oświadczenie o zachowaniu poufności</w:t>
            </w:r>
          </w:p>
        </w:tc>
        <w:tc>
          <w:tcPr>
            <w:tcW w:w="1916" w:type="dxa"/>
          </w:tcPr>
          <w:p w14:paraId="30184C57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033191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2F357674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10398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310E199B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04F92482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16267097" w14:textId="77777777" w:rsidTr="00366942">
        <w:tc>
          <w:tcPr>
            <w:tcW w:w="4033" w:type="dxa"/>
          </w:tcPr>
          <w:p w14:paraId="6D23447C" w14:textId="77777777" w:rsidR="006E267D" w:rsidRPr="005820C2" w:rsidRDefault="006E267D" w:rsidP="00366942">
            <w:pPr>
              <w:rPr>
                <w:sz w:val="22"/>
                <w:szCs w:val="22"/>
              </w:rPr>
            </w:pPr>
            <w:r w:rsidRPr="005820C2">
              <w:rPr>
                <w:sz w:val="22"/>
                <w:szCs w:val="22"/>
              </w:rPr>
              <w:t xml:space="preserve">Przeszkolono </w:t>
            </w:r>
            <w:r>
              <w:rPr>
                <w:sz w:val="22"/>
                <w:szCs w:val="22"/>
              </w:rPr>
              <w:t xml:space="preserve">lub poinstruowano </w:t>
            </w:r>
            <w:r w:rsidRPr="005820C2">
              <w:rPr>
                <w:sz w:val="22"/>
                <w:szCs w:val="22"/>
              </w:rPr>
              <w:t>osoby odpowiedzialne za przetwarzanie danych</w:t>
            </w:r>
            <w:r>
              <w:rPr>
                <w:sz w:val="22"/>
                <w:szCs w:val="22"/>
              </w:rPr>
              <w:t xml:space="preserve"> o </w:t>
            </w:r>
            <w:r>
              <w:rPr>
                <w:sz w:val="22"/>
                <w:szCs w:val="22"/>
              </w:rPr>
              <w:lastRenderedPageBreak/>
              <w:t>właściwym postępowaniu z danymi</w:t>
            </w:r>
          </w:p>
        </w:tc>
        <w:tc>
          <w:tcPr>
            <w:tcW w:w="1916" w:type="dxa"/>
          </w:tcPr>
          <w:p w14:paraId="7D074CC4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6669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1C1907FF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2244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075480CE" w14:textId="77777777" w:rsidR="006E267D" w:rsidRPr="005820C2" w:rsidRDefault="00000000" w:rsidP="00366942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9345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 dotyczy</w:t>
            </w:r>
          </w:p>
        </w:tc>
        <w:tc>
          <w:tcPr>
            <w:tcW w:w="3544" w:type="dxa"/>
          </w:tcPr>
          <w:p w14:paraId="4FDE1708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16B7DA65" w14:textId="77777777" w:rsidTr="00366942">
        <w:tc>
          <w:tcPr>
            <w:tcW w:w="4033" w:type="dxa"/>
          </w:tcPr>
          <w:p w14:paraId="14D45614" w14:textId="03CD3972" w:rsidR="006E267D" w:rsidRPr="005820C2" w:rsidRDefault="002E0A2F" w:rsidP="003669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ciągu ostatnich 3 lat podmiot był przedmiotem postępowania związanego z naruszeniem bezpieczeństwa danych osobowych</w:t>
            </w:r>
          </w:p>
        </w:tc>
        <w:tc>
          <w:tcPr>
            <w:tcW w:w="1916" w:type="dxa"/>
          </w:tcPr>
          <w:p w14:paraId="30F6F790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32119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0D840EEE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81447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1E3D7C1B" w14:textId="153A46DC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37CEE1C3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  <w:tr w:rsidR="006E267D" w:rsidRPr="005820C2" w14:paraId="0A810667" w14:textId="77777777" w:rsidTr="00366942">
        <w:tc>
          <w:tcPr>
            <w:tcW w:w="4033" w:type="dxa"/>
          </w:tcPr>
          <w:p w14:paraId="26422564" w14:textId="4661C191" w:rsidR="006E267D" w:rsidRPr="005820C2" w:rsidRDefault="002E0A2F" w:rsidP="003669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916" w:type="dxa"/>
          </w:tcPr>
          <w:p w14:paraId="52A138DB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3307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tak</w:t>
            </w:r>
          </w:p>
          <w:p w14:paraId="0E0F06FF" w14:textId="77777777" w:rsidR="006E267D" w:rsidRPr="005820C2" w:rsidRDefault="00000000" w:rsidP="00366942">
            <w:pPr>
              <w:spacing w:after="0"/>
              <w:rPr>
                <w:spacing w:val="-29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73001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</w:t>
            </w:r>
          </w:p>
          <w:p w14:paraId="718C2B84" w14:textId="77777777" w:rsidR="006E267D" w:rsidRPr="005820C2" w:rsidRDefault="00000000" w:rsidP="00366942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6047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267D" w:rsidRPr="005820C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E267D" w:rsidRPr="005820C2">
              <w:rPr>
                <w:spacing w:val="-29"/>
                <w:sz w:val="22"/>
                <w:szCs w:val="22"/>
              </w:rPr>
              <w:t xml:space="preserve">  nie dotyczy</w:t>
            </w:r>
          </w:p>
        </w:tc>
        <w:tc>
          <w:tcPr>
            <w:tcW w:w="3544" w:type="dxa"/>
          </w:tcPr>
          <w:p w14:paraId="296E60B7" w14:textId="77777777" w:rsidR="006E267D" w:rsidRPr="005820C2" w:rsidRDefault="006E267D" w:rsidP="00366942">
            <w:pPr>
              <w:rPr>
                <w:sz w:val="22"/>
                <w:szCs w:val="22"/>
              </w:rPr>
            </w:pPr>
          </w:p>
        </w:tc>
      </w:tr>
    </w:tbl>
    <w:p w14:paraId="12DF608F" w14:textId="77777777" w:rsidR="006E267D" w:rsidRPr="000725BB" w:rsidRDefault="006E267D" w:rsidP="006E267D"/>
    <w:p w14:paraId="1E87F7D6" w14:textId="77777777" w:rsidR="006E267D" w:rsidRPr="000725BB" w:rsidRDefault="006E267D" w:rsidP="006E267D"/>
    <w:p w14:paraId="4097FFC7" w14:textId="77777777" w:rsidR="00A70B86" w:rsidRDefault="00A70B86"/>
    <w:sectPr w:rsidR="00A7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35BEA"/>
    <w:multiLevelType w:val="multilevel"/>
    <w:tmpl w:val="06F09D98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1208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67D"/>
    <w:rsid w:val="002E0A2F"/>
    <w:rsid w:val="006D1C44"/>
    <w:rsid w:val="006E267D"/>
    <w:rsid w:val="00A70B86"/>
    <w:rsid w:val="00BC1F73"/>
    <w:rsid w:val="00F1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4A98D3"/>
  <w15:chartTrackingRefBased/>
  <w15:docId w15:val="{BE18FB22-D676-FF41-8330-F7767477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67D"/>
    <w:pPr>
      <w:spacing w:after="120" w:line="276" w:lineRule="auto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267D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color w:val="00B050"/>
      <w:sz w:val="36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E267D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b/>
      <w:color w:val="00B05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267D"/>
    <w:rPr>
      <w:rFonts w:ascii="Verdana" w:eastAsiaTheme="majorEastAsia" w:hAnsi="Verdana" w:cstheme="majorBidi"/>
      <w:b/>
      <w:color w:val="00B050"/>
      <w:sz w:val="3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E267D"/>
    <w:rPr>
      <w:rFonts w:ascii="Verdana" w:eastAsiaTheme="majorEastAsia" w:hAnsi="Verdana" w:cstheme="majorBidi"/>
      <w:b/>
      <w:color w:val="00B050"/>
    </w:rPr>
  </w:style>
  <w:style w:type="table" w:styleId="Tabela-Siatka">
    <w:name w:val="Table Grid"/>
    <w:basedOn w:val="Standardowy"/>
    <w:uiPriority w:val="39"/>
    <w:rsid w:val="006E2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e">
    <w:name w:val="Domyślne"/>
    <w:rsid w:val="006D1C44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sadlo</dc:creator>
  <cp:keywords/>
  <dc:description/>
  <cp:lastModifiedBy>Zofia Komorowska</cp:lastModifiedBy>
  <cp:revision>3</cp:revision>
  <dcterms:created xsi:type="dcterms:W3CDTF">2023-01-30T19:31:00Z</dcterms:created>
  <dcterms:modified xsi:type="dcterms:W3CDTF">2023-02-01T18:50:00Z</dcterms:modified>
</cp:coreProperties>
</file>