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FCF07" w14:textId="34AB287D" w:rsidR="00767DF2" w:rsidRDefault="00767DF2" w:rsidP="00767DF2">
      <w:pPr>
        <w:pStyle w:val="Domylne"/>
        <w:spacing w:before="0" w:after="120" w:line="276" w:lineRule="auto"/>
        <w:rPr>
          <w:rFonts w:ascii="Verdana" w:hAnsi="Verdana" w:cs="Calibri"/>
          <w:b/>
          <w:bCs/>
          <w:color w:val="00B050"/>
          <w:sz w:val="20"/>
          <w:szCs w:val="20"/>
          <w:u w:color="000000"/>
        </w:rPr>
      </w:pPr>
      <w:r w:rsidRPr="00767DF2">
        <w:rPr>
          <w:rFonts w:ascii="Verdana" w:hAnsi="Verdana" w:cs="Calibri"/>
          <w:b/>
          <w:bCs/>
          <w:color w:val="00B050"/>
          <w:sz w:val="20"/>
          <w:szCs w:val="20"/>
          <w:u w:color="000000"/>
        </w:rPr>
        <w:t xml:space="preserve">Załącznik nr </w:t>
      </w:r>
      <w:r w:rsidRPr="00767DF2">
        <w:rPr>
          <w:rFonts w:ascii="Verdana" w:hAnsi="Verdana" w:cs="Calibri"/>
          <w:b/>
          <w:bCs/>
          <w:color w:val="00B050"/>
          <w:sz w:val="20"/>
          <w:szCs w:val="20"/>
          <w:u w:color="000000"/>
        </w:rPr>
        <w:t>11</w:t>
      </w:r>
    </w:p>
    <w:p w14:paraId="253D0C05" w14:textId="77777777" w:rsidR="00767DF2" w:rsidRPr="00767DF2" w:rsidRDefault="00767DF2" w:rsidP="00767DF2">
      <w:pPr>
        <w:pStyle w:val="Domylne"/>
        <w:spacing w:before="0" w:after="120" w:line="276" w:lineRule="auto"/>
        <w:rPr>
          <w:rFonts w:ascii="Verdana" w:hAnsi="Verdana" w:cs="Calibri"/>
          <w:b/>
          <w:bCs/>
          <w:color w:val="00B050"/>
          <w:sz w:val="20"/>
          <w:szCs w:val="20"/>
          <w:u w:color="000000"/>
        </w:rPr>
      </w:pPr>
    </w:p>
    <w:p w14:paraId="53BD9D36" w14:textId="77777777" w:rsidR="00DA7F53" w:rsidRPr="00767DF2" w:rsidRDefault="00DA7F53" w:rsidP="00DA7F53">
      <w:pPr>
        <w:jc w:val="center"/>
        <w:rPr>
          <w:rFonts w:ascii="Verdana" w:hAnsi="Verdana"/>
          <w:b/>
          <w:bCs/>
        </w:rPr>
      </w:pPr>
      <w:r w:rsidRPr="00767DF2">
        <w:rPr>
          <w:rFonts w:ascii="Verdana" w:hAnsi="Verdana"/>
          <w:b/>
          <w:bCs/>
        </w:rPr>
        <w:t>Ewidencja naruszeń bezpieczeństwa danych osobowych</w:t>
      </w:r>
    </w:p>
    <w:p w14:paraId="2C4501A7" w14:textId="77777777" w:rsidR="00DA7F53" w:rsidRPr="00767DF2" w:rsidRDefault="00DA7F53" w:rsidP="00DA7F53">
      <w:pPr>
        <w:rPr>
          <w:rFonts w:ascii="Verdana" w:hAnsi="Verdan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0"/>
        <w:gridCol w:w="1347"/>
        <w:gridCol w:w="1294"/>
        <w:gridCol w:w="1321"/>
        <w:gridCol w:w="1211"/>
        <w:gridCol w:w="1734"/>
        <w:gridCol w:w="1751"/>
        <w:gridCol w:w="1117"/>
      </w:tblGrid>
      <w:tr w:rsidR="00AF1498" w:rsidRPr="00767DF2" w14:paraId="067310BF" w14:textId="77777777" w:rsidTr="001367C2">
        <w:tc>
          <w:tcPr>
            <w:tcW w:w="430" w:type="dxa"/>
          </w:tcPr>
          <w:p w14:paraId="6E5D1FC2" w14:textId="477C0FEA" w:rsidR="00DA7F53" w:rsidRPr="00767DF2" w:rsidRDefault="00767DF2" w:rsidP="001367C2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Lp</w:t>
            </w:r>
          </w:p>
        </w:tc>
        <w:tc>
          <w:tcPr>
            <w:tcW w:w="634" w:type="dxa"/>
          </w:tcPr>
          <w:p w14:paraId="0598493F" w14:textId="3B5F3AA9" w:rsidR="00DA7F53" w:rsidRPr="00767DF2" w:rsidRDefault="00DA7F53" w:rsidP="001367C2">
            <w:pPr>
              <w:rPr>
                <w:rFonts w:ascii="Verdana" w:hAnsi="Verdana"/>
                <w:sz w:val="18"/>
                <w:szCs w:val="18"/>
              </w:rPr>
            </w:pPr>
            <w:r w:rsidRPr="00767DF2">
              <w:rPr>
                <w:rFonts w:ascii="Verdana" w:hAnsi="Verdana"/>
                <w:sz w:val="18"/>
                <w:szCs w:val="18"/>
              </w:rPr>
              <w:t>Data</w:t>
            </w:r>
            <w:r w:rsidR="00AF1498" w:rsidRPr="00767DF2">
              <w:rPr>
                <w:rFonts w:ascii="Verdana" w:hAnsi="Verdana"/>
                <w:sz w:val="18"/>
                <w:szCs w:val="18"/>
              </w:rPr>
              <w:t xml:space="preserve"> stwierdzenia naruszenia</w:t>
            </w:r>
          </w:p>
        </w:tc>
        <w:tc>
          <w:tcPr>
            <w:tcW w:w="1294" w:type="dxa"/>
          </w:tcPr>
          <w:p w14:paraId="3E3E9B6D" w14:textId="77777777" w:rsidR="00DA7F53" w:rsidRPr="00767DF2" w:rsidRDefault="00DA7F53" w:rsidP="001367C2">
            <w:pPr>
              <w:rPr>
                <w:rFonts w:ascii="Verdana" w:hAnsi="Verdana"/>
                <w:sz w:val="18"/>
                <w:szCs w:val="18"/>
              </w:rPr>
            </w:pPr>
            <w:r w:rsidRPr="00767DF2">
              <w:rPr>
                <w:rFonts w:ascii="Verdana" w:hAnsi="Verdana"/>
                <w:sz w:val="18"/>
                <w:szCs w:val="18"/>
              </w:rPr>
              <w:t>Rodzaj naruszenia</w:t>
            </w:r>
          </w:p>
        </w:tc>
        <w:tc>
          <w:tcPr>
            <w:tcW w:w="891" w:type="dxa"/>
          </w:tcPr>
          <w:p w14:paraId="02DD7E84" w14:textId="77777777" w:rsidR="00DA7F53" w:rsidRPr="00767DF2" w:rsidRDefault="00DA7F53" w:rsidP="001367C2">
            <w:pPr>
              <w:rPr>
                <w:rFonts w:ascii="Verdana" w:hAnsi="Verdana"/>
                <w:sz w:val="18"/>
                <w:szCs w:val="18"/>
              </w:rPr>
            </w:pPr>
            <w:r w:rsidRPr="00767DF2">
              <w:rPr>
                <w:rFonts w:ascii="Verdana" w:hAnsi="Verdana"/>
                <w:sz w:val="18"/>
                <w:szCs w:val="18"/>
              </w:rPr>
              <w:t>Okoliczności naruszenia</w:t>
            </w:r>
          </w:p>
        </w:tc>
        <w:tc>
          <w:tcPr>
            <w:tcW w:w="1211" w:type="dxa"/>
          </w:tcPr>
          <w:p w14:paraId="064B403C" w14:textId="77777777" w:rsidR="00DA7F53" w:rsidRPr="00767DF2" w:rsidRDefault="00DA7F53" w:rsidP="001367C2">
            <w:pPr>
              <w:rPr>
                <w:rFonts w:ascii="Verdana" w:hAnsi="Verdana"/>
                <w:sz w:val="18"/>
                <w:szCs w:val="18"/>
              </w:rPr>
            </w:pPr>
            <w:r w:rsidRPr="00767DF2">
              <w:rPr>
                <w:rFonts w:ascii="Verdana" w:hAnsi="Verdana"/>
                <w:sz w:val="18"/>
                <w:szCs w:val="18"/>
              </w:rPr>
              <w:t>Skutki naruszenia</w:t>
            </w:r>
          </w:p>
        </w:tc>
        <w:tc>
          <w:tcPr>
            <w:tcW w:w="1734" w:type="dxa"/>
          </w:tcPr>
          <w:p w14:paraId="0FEBECB5" w14:textId="65BE8DFA" w:rsidR="00DA7F53" w:rsidRPr="00767DF2" w:rsidRDefault="00DA7F53" w:rsidP="001367C2">
            <w:pPr>
              <w:rPr>
                <w:rFonts w:ascii="Verdana" w:hAnsi="Verdana"/>
                <w:sz w:val="18"/>
                <w:szCs w:val="18"/>
              </w:rPr>
            </w:pPr>
            <w:r w:rsidRPr="00767DF2">
              <w:rPr>
                <w:rFonts w:ascii="Verdana" w:hAnsi="Verdana"/>
                <w:sz w:val="18"/>
                <w:szCs w:val="18"/>
              </w:rPr>
              <w:t>Obowiązek powiadomienia PUODO</w:t>
            </w:r>
          </w:p>
        </w:tc>
        <w:tc>
          <w:tcPr>
            <w:tcW w:w="1751" w:type="dxa"/>
          </w:tcPr>
          <w:p w14:paraId="68E49AFB" w14:textId="16141C7C" w:rsidR="00DA7F53" w:rsidRPr="00767DF2" w:rsidRDefault="00DA7F53" w:rsidP="001367C2">
            <w:pPr>
              <w:rPr>
                <w:rFonts w:ascii="Verdana" w:hAnsi="Verdana"/>
                <w:sz w:val="18"/>
                <w:szCs w:val="18"/>
              </w:rPr>
            </w:pPr>
            <w:r w:rsidRPr="00767DF2">
              <w:rPr>
                <w:rFonts w:ascii="Verdana" w:hAnsi="Verdana"/>
                <w:sz w:val="18"/>
                <w:szCs w:val="18"/>
              </w:rPr>
              <w:t>Obowiązek powiadomieni</w:t>
            </w:r>
            <w:r w:rsidR="00F01C5D" w:rsidRPr="00767DF2">
              <w:rPr>
                <w:rFonts w:ascii="Verdana" w:hAnsi="Verdana"/>
                <w:sz w:val="18"/>
                <w:szCs w:val="18"/>
              </w:rPr>
              <w:t xml:space="preserve">a </w:t>
            </w:r>
            <w:r w:rsidRPr="00767DF2">
              <w:rPr>
                <w:rFonts w:ascii="Verdana" w:hAnsi="Verdana"/>
                <w:sz w:val="18"/>
                <w:szCs w:val="18"/>
              </w:rPr>
              <w:t>osób, których dane dotyczą</w:t>
            </w:r>
          </w:p>
        </w:tc>
        <w:tc>
          <w:tcPr>
            <w:tcW w:w="1117" w:type="dxa"/>
          </w:tcPr>
          <w:p w14:paraId="251A8BD4" w14:textId="03FD887C" w:rsidR="00DA7F53" w:rsidRPr="00767DF2" w:rsidRDefault="00AF1498" w:rsidP="001367C2">
            <w:pPr>
              <w:rPr>
                <w:rFonts w:ascii="Verdana" w:hAnsi="Verdana"/>
                <w:sz w:val="18"/>
                <w:szCs w:val="18"/>
              </w:rPr>
            </w:pPr>
            <w:r w:rsidRPr="00767DF2">
              <w:rPr>
                <w:rFonts w:ascii="Verdana" w:hAnsi="Verdana"/>
                <w:sz w:val="18"/>
                <w:szCs w:val="18"/>
              </w:rPr>
              <w:t xml:space="preserve">Podjęte środki </w:t>
            </w:r>
            <w:r w:rsidR="00DA7F53" w:rsidRPr="00767DF2">
              <w:rPr>
                <w:rFonts w:ascii="Verdana" w:hAnsi="Verdana"/>
                <w:sz w:val="18"/>
                <w:szCs w:val="18"/>
              </w:rPr>
              <w:t>zaradcze</w:t>
            </w:r>
          </w:p>
        </w:tc>
      </w:tr>
      <w:tr w:rsidR="00AF1498" w:rsidRPr="00767DF2" w14:paraId="1A76296A" w14:textId="77777777" w:rsidTr="001367C2">
        <w:tc>
          <w:tcPr>
            <w:tcW w:w="430" w:type="dxa"/>
          </w:tcPr>
          <w:p w14:paraId="075622DE" w14:textId="77777777" w:rsidR="00DA7F53" w:rsidRPr="00767DF2" w:rsidRDefault="00DA7F53" w:rsidP="001367C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4" w:type="dxa"/>
          </w:tcPr>
          <w:p w14:paraId="0E8449F6" w14:textId="77777777" w:rsidR="00DA7F53" w:rsidRPr="00767DF2" w:rsidRDefault="00DA7F53" w:rsidP="001367C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94" w:type="dxa"/>
          </w:tcPr>
          <w:p w14:paraId="04161566" w14:textId="77777777" w:rsidR="00DA7F53" w:rsidRPr="00767DF2" w:rsidRDefault="00DA7F53" w:rsidP="001367C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91" w:type="dxa"/>
          </w:tcPr>
          <w:p w14:paraId="5E3F91EA" w14:textId="77777777" w:rsidR="00DA7F53" w:rsidRPr="00767DF2" w:rsidRDefault="00DA7F53" w:rsidP="001367C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11" w:type="dxa"/>
          </w:tcPr>
          <w:p w14:paraId="47CDB020" w14:textId="77777777" w:rsidR="00DA7F53" w:rsidRPr="00767DF2" w:rsidRDefault="00DA7F53" w:rsidP="001367C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34" w:type="dxa"/>
          </w:tcPr>
          <w:p w14:paraId="38EA879A" w14:textId="77777777" w:rsidR="00DA7F53" w:rsidRPr="00767DF2" w:rsidRDefault="00DA7F53" w:rsidP="001367C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51" w:type="dxa"/>
          </w:tcPr>
          <w:p w14:paraId="1860FFD5" w14:textId="77777777" w:rsidR="00DA7F53" w:rsidRPr="00767DF2" w:rsidRDefault="00DA7F53" w:rsidP="001367C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17" w:type="dxa"/>
          </w:tcPr>
          <w:p w14:paraId="5C433C89" w14:textId="77777777" w:rsidR="00DA7F53" w:rsidRPr="00767DF2" w:rsidRDefault="00DA7F53" w:rsidP="001367C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F1498" w:rsidRPr="00767DF2" w14:paraId="48658985" w14:textId="77777777" w:rsidTr="001367C2">
        <w:tc>
          <w:tcPr>
            <w:tcW w:w="430" w:type="dxa"/>
          </w:tcPr>
          <w:p w14:paraId="421F9296" w14:textId="77777777" w:rsidR="00DA7F53" w:rsidRPr="00767DF2" w:rsidRDefault="00DA7F53" w:rsidP="001367C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4" w:type="dxa"/>
          </w:tcPr>
          <w:p w14:paraId="50475E7B" w14:textId="77777777" w:rsidR="00DA7F53" w:rsidRPr="00767DF2" w:rsidRDefault="00DA7F53" w:rsidP="001367C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94" w:type="dxa"/>
          </w:tcPr>
          <w:p w14:paraId="5D00744A" w14:textId="77777777" w:rsidR="00DA7F53" w:rsidRPr="00767DF2" w:rsidRDefault="00DA7F53" w:rsidP="001367C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91" w:type="dxa"/>
          </w:tcPr>
          <w:p w14:paraId="757A3264" w14:textId="77777777" w:rsidR="00DA7F53" w:rsidRPr="00767DF2" w:rsidRDefault="00DA7F53" w:rsidP="001367C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11" w:type="dxa"/>
          </w:tcPr>
          <w:p w14:paraId="6BEC1BAA" w14:textId="77777777" w:rsidR="00DA7F53" w:rsidRPr="00767DF2" w:rsidRDefault="00DA7F53" w:rsidP="001367C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34" w:type="dxa"/>
          </w:tcPr>
          <w:p w14:paraId="5BEE33FB" w14:textId="77777777" w:rsidR="00DA7F53" w:rsidRPr="00767DF2" w:rsidRDefault="00DA7F53" w:rsidP="001367C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51" w:type="dxa"/>
          </w:tcPr>
          <w:p w14:paraId="5C4CFB53" w14:textId="77777777" w:rsidR="00DA7F53" w:rsidRPr="00767DF2" w:rsidRDefault="00DA7F53" w:rsidP="001367C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17" w:type="dxa"/>
          </w:tcPr>
          <w:p w14:paraId="10528283" w14:textId="77777777" w:rsidR="00DA7F53" w:rsidRPr="00767DF2" w:rsidRDefault="00DA7F53" w:rsidP="001367C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F1498" w:rsidRPr="00767DF2" w14:paraId="2DADECF4" w14:textId="77777777" w:rsidTr="001367C2">
        <w:tc>
          <w:tcPr>
            <w:tcW w:w="430" w:type="dxa"/>
          </w:tcPr>
          <w:p w14:paraId="7A599A6A" w14:textId="77777777" w:rsidR="00DA7F53" w:rsidRPr="00767DF2" w:rsidRDefault="00DA7F53" w:rsidP="001367C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4" w:type="dxa"/>
          </w:tcPr>
          <w:p w14:paraId="5A85D250" w14:textId="77777777" w:rsidR="00DA7F53" w:rsidRPr="00767DF2" w:rsidRDefault="00DA7F53" w:rsidP="001367C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94" w:type="dxa"/>
          </w:tcPr>
          <w:p w14:paraId="5AE22000" w14:textId="77777777" w:rsidR="00DA7F53" w:rsidRPr="00767DF2" w:rsidRDefault="00DA7F53" w:rsidP="001367C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91" w:type="dxa"/>
          </w:tcPr>
          <w:p w14:paraId="2FF29125" w14:textId="77777777" w:rsidR="00DA7F53" w:rsidRPr="00767DF2" w:rsidRDefault="00DA7F53" w:rsidP="001367C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11" w:type="dxa"/>
          </w:tcPr>
          <w:p w14:paraId="07B6F690" w14:textId="77777777" w:rsidR="00DA7F53" w:rsidRPr="00767DF2" w:rsidRDefault="00DA7F53" w:rsidP="001367C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34" w:type="dxa"/>
          </w:tcPr>
          <w:p w14:paraId="111D95AF" w14:textId="77777777" w:rsidR="00DA7F53" w:rsidRPr="00767DF2" w:rsidRDefault="00DA7F53" w:rsidP="001367C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51" w:type="dxa"/>
          </w:tcPr>
          <w:p w14:paraId="370403DC" w14:textId="77777777" w:rsidR="00DA7F53" w:rsidRPr="00767DF2" w:rsidRDefault="00DA7F53" w:rsidP="001367C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17" w:type="dxa"/>
          </w:tcPr>
          <w:p w14:paraId="3014EBFC" w14:textId="77777777" w:rsidR="00DA7F53" w:rsidRPr="00767DF2" w:rsidRDefault="00DA7F53" w:rsidP="001367C2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0DEDB7A" w14:textId="77777777" w:rsidR="000D5AF2" w:rsidRPr="00767DF2" w:rsidRDefault="000D5AF2">
      <w:pPr>
        <w:rPr>
          <w:rFonts w:ascii="Verdana" w:hAnsi="Verdana"/>
        </w:rPr>
      </w:pPr>
    </w:p>
    <w:sectPr w:rsidR="000D5AF2" w:rsidRPr="00767DF2" w:rsidSect="00767DF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F53"/>
    <w:rsid w:val="000D5AF2"/>
    <w:rsid w:val="00767DF2"/>
    <w:rsid w:val="009B2036"/>
    <w:rsid w:val="00AF1498"/>
    <w:rsid w:val="00BC1F73"/>
    <w:rsid w:val="00DA7F53"/>
    <w:rsid w:val="00F01C5D"/>
    <w:rsid w:val="00F10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4221516"/>
  <w15:chartTrackingRefBased/>
  <w15:docId w15:val="{B3F77D73-6BCB-B44F-B890-175ACCFF5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7F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A7F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e">
    <w:name w:val="Domyślne"/>
    <w:rsid w:val="00767DF2"/>
    <w:pPr>
      <w:pBdr>
        <w:top w:val="nil"/>
        <w:left w:val="nil"/>
        <w:bottom w:val="nil"/>
        <w:right w:val="nil"/>
        <w:between w:val="nil"/>
        <w:bar w:val="nil"/>
      </w:pBdr>
      <w:spacing w:before="160"/>
    </w:pPr>
    <w:rPr>
      <w:rFonts w:ascii="Helvetica Neue" w:eastAsia="Helvetica Neue" w:hAnsi="Helvetica Neue" w:cs="Helvetica Neue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sadlo</dc:creator>
  <cp:keywords/>
  <dc:description/>
  <cp:lastModifiedBy>Zofia Komorowska</cp:lastModifiedBy>
  <cp:revision>3</cp:revision>
  <dcterms:created xsi:type="dcterms:W3CDTF">2023-01-30T20:13:00Z</dcterms:created>
  <dcterms:modified xsi:type="dcterms:W3CDTF">2023-02-01T19:15:00Z</dcterms:modified>
</cp:coreProperties>
</file>